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25" w:rsidRDefault="000700AC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浙江艺术学校</w:t>
      </w:r>
      <w:r w:rsidR="008A0D6B"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  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6"/>
          <w:szCs w:val="36"/>
        </w:rPr>
        <w:t xml:space="preserve">浙江传媒学院  </w:t>
      </w:r>
    </w:p>
    <w:p w:rsidR="00156125" w:rsidRPr="00BB52A4" w:rsidRDefault="000700AC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音乐剧专业中职</w:t>
      </w:r>
      <w:r w:rsidRPr="00BB52A4">
        <w:rPr>
          <w:rFonts w:ascii="宋体" w:hAnsi="宋体" w:hint="eastAsia"/>
          <w:b/>
          <w:sz w:val="36"/>
          <w:szCs w:val="36"/>
        </w:rPr>
        <w:t>与应用型本科</w:t>
      </w:r>
      <w:r w:rsidR="00DA6AC2" w:rsidRPr="00BB52A4">
        <w:rPr>
          <w:rFonts w:ascii="宋体" w:hAnsi="宋体" w:hint="eastAsia"/>
          <w:b/>
          <w:sz w:val="36"/>
          <w:szCs w:val="36"/>
        </w:rPr>
        <w:t>院校</w:t>
      </w:r>
      <w:r w:rsidRPr="00BB52A4">
        <w:rPr>
          <w:rFonts w:ascii="宋体" w:hAnsi="宋体" w:hint="eastAsia"/>
          <w:b/>
          <w:sz w:val="36"/>
          <w:szCs w:val="36"/>
        </w:rPr>
        <w:t>一体化培养</w:t>
      </w:r>
      <w:r w:rsidRPr="00BB52A4">
        <w:rPr>
          <w:rFonts w:ascii="宋体" w:hAnsi="宋体" w:cs="宋体" w:hint="eastAsia"/>
          <w:b/>
          <w:bCs/>
          <w:kern w:val="0"/>
          <w:sz w:val="36"/>
          <w:szCs w:val="36"/>
        </w:rPr>
        <w:t>招生简章</w:t>
      </w:r>
    </w:p>
    <w:p w:rsidR="00156125" w:rsidRPr="00BB52A4" w:rsidRDefault="00156125">
      <w:pPr>
        <w:jc w:val="center"/>
        <w:rPr>
          <w:rFonts w:ascii="方正小标宋简体" w:eastAsia="方正小标宋简体" w:hAnsi="宋体" w:cs="宋体"/>
          <w:bCs/>
          <w:kern w:val="0"/>
          <w:sz w:val="32"/>
          <w:szCs w:val="32"/>
        </w:rPr>
      </w:pPr>
    </w:p>
    <w:p w:rsidR="00156125" w:rsidRPr="00BB52A4" w:rsidRDefault="000700AC" w:rsidP="00056668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BB52A4">
        <w:rPr>
          <w:rFonts w:hint="eastAsia"/>
          <w:sz w:val="28"/>
          <w:szCs w:val="28"/>
        </w:rPr>
        <w:t>为探索构建现代职业教育体系，强化应用型人才培养，</w:t>
      </w:r>
      <w:r w:rsidRPr="00BB52A4">
        <w:rPr>
          <w:rFonts w:hint="eastAsia"/>
          <w:sz w:val="28"/>
          <w:szCs w:val="28"/>
        </w:rPr>
        <w:t>2020</w:t>
      </w:r>
      <w:r w:rsidRPr="00BB52A4">
        <w:rPr>
          <w:rFonts w:hint="eastAsia"/>
          <w:sz w:val="28"/>
          <w:szCs w:val="28"/>
        </w:rPr>
        <w:t>年浙江省继续实施中职与应用型本科</w:t>
      </w:r>
      <w:r w:rsidR="00DA6AC2" w:rsidRPr="00BB52A4">
        <w:rPr>
          <w:rFonts w:hint="eastAsia"/>
          <w:sz w:val="28"/>
          <w:szCs w:val="28"/>
        </w:rPr>
        <w:t>院校</w:t>
      </w:r>
      <w:r w:rsidRPr="00BB52A4">
        <w:rPr>
          <w:rFonts w:hint="eastAsia"/>
          <w:sz w:val="28"/>
          <w:szCs w:val="28"/>
        </w:rPr>
        <w:t>一体化人才培养试点工作。</w:t>
      </w:r>
      <w:r w:rsidRPr="00BB52A4">
        <w:rPr>
          <w:rFonts w:ascii="宋体" w:hAnsi="宋体" w:hint="eastAsia"/>
          <w:sz w:val="28"/>
          <w:szCs w:val="28"/>
        </w:rPr>
        <w:t>浙江艺术学校与浙江传媒学院</w:t>
      </w:r>
      <w:r w:rsidRPr="00BB52A4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开展</w:t>
      </w:r>
      <w:r w:rsidRPr="00BB52A4">
        <w:rPr>
          <w:rFonts w:ascii="宋体" w:hAnsi="宋体" w:cs="宋体" w:hint="eastAsia"/>
          <w:sz w:val="28"/>
          <w:szCs w:val="28"/>
        </w:rPr>
        <w:t>中职和应用型本科一体化</w:t>
      </w:r>
      <w:r w:rsidRPr="00BB52A4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合作，</w:t>
      </w:r>
      <w:r w:rsidRPr="00BB52A4">
        <w:rPr>
          <w:rFonts w:ascii="宋体" w:hAnsi="宋体" w:cs="宋体" w:hint="eastAsia"/>
          <w:sz w:val="28"/>
          <w:szCs w:val="28"/>
        </w:rPr>
        <w:t>培养</w:t>
      </w:r>
      <w:r w:rsidRPr="00BB52A4">
        <w:rPr>
          <w:rFonts w:hint="eastAsia"/>
          <w:sz w:val="28"/>
          <w:szCs w:val="28"/>
        </w:rPr>
        <w:t>音乐剧专业</w:t>
      </w:r>
      <w:r w:rsidRPr="00BB52A4">
        <w:rPr>
          <w:rFonts w:ascii="宋体" w:hAnsi="宋体" w:cs="宋体" w:hint="eastAsia"/>
          <w:sz w:val="28"/>
          <w:szCs w:val="28"/>
        </w:rPr>
        <w:t>的</w:t>
      </w:r>
      <w:r w:rsidRPr="00BB52A4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应用型</w:t>
      </w:r>
      <w:r w:rsidRPr="00BB52A4">
        <w:rPr>
          <w:rFonts w:ascii="宋体" w:hAnsi="宋体" w:cs="宋体" w:hint="eastAsia"/>
          <w:sz w:val="28"/>
          <w:szCs w:val="28"/>
          <w:shd w:val="clear" w:color="auto" w:fill="FFFFFF"/>
        </w:rPr>
        <w:t>高技能</w:t>
      </w:r>
      <w:r w:rsidRPr="00BB52A4">
        <w:rPr>
          <w:rFonts w:ascii="宋体" w:hAnsi="宋体" w:cs="宋体" w:hint="eastAsia"/>
          <w:kern w:val="0"/>
          <w:sz w:val="28"/>
          <w:szCs w:val="28"/>
          <w:shd w:val="clear" w:color="auto" w:fill="FFFFFF"/>
        </w:rPr>
        <w:t>人才</w:t>
      </w:r>
      <w:r w:rsidRPr="00BB52A4">
        <w:rPr>
          <w:rFonts w:ascii="宋体" w:hAnsi="宋体" w:cs="宋体" w:hint="eastAsia"/>
          <w:sz w:val="28"/>
          <w:szCs w:val="28"/>
        </w:rPr>
        <w:t>。</w:t>
      </w:r>
    </w:p>
    <w:p w:rsidR="00156125" w:rsidRPr="00BB52A4" w:rsidRDefault="000700AC" w:rsidP="00056668">
      <w:pPr>
        <w:pStyle w:val="a6"/>
        <w:spacing w:before="0" w:beforeAutospacing="0" w:after="0" w:afterAutospacing="0" w:line="460" w:lineRule="exact"/>
        <w:ind w:firstLine="480"/>
        <w:rPr>
          <w:b/>
          <w:sz w:val="28"/>
          <w:szCs w:val="28"/>
        </w:rPr>
      </w:pPr>
      <w:r w:rsidRPr="00BB52A4">
        <w:rPr>
          <w:rFonts w:hint="eastAsia"/>
          <w:b/>
          <w:sz w:val="28"/>
          <w:szCs w:val="28"/>
        </w:rPr>
        <w:t>一、学校概况</w:t>
      </w:r>
    </w:p>
    <w:p w:rsidR="00156125" w:rsidRPr="00BB52A4" w:rsidRDefault="000700AC" w:rsidP="00056668">
      <w:pPr>
        <w:widowControl/>
        <w:spacing w:line="460" w:lineRule="exact"/>
        <w:ind w:firstLine="482"/>
        <w:jc w:val="left"/>
        <w:rPr>
          <w:rFonts w:ascii="宋体" w:hAnsi="宋体"/>
          <w:b/>
          <w:kern w:val="0"/>
          <w:sz w:val="28"/>
          <w:szCs w:val="28"/>
        </w:rPr>
      </w:pPr>
      <w:r w:rsidRPr="00BB52A4">
        <w:rPr>
          <w:rFonts w:ascii="宋体" w:hAnsi="宋体" w:hint="eastAsia"/>
          <w:b/>
          <w:kern w:val="0"/>
          <w:sz w:val="28"/>
          <w:szCs w:val="28"/>
        </w:rPr>
        <w:t>1.中职学校</w:t>
      </w:r>
    </w:p>
    <w:p w:rsidR="00056668" w:rsidRDefault="000700AC" w:rsidP="00056668">
      <w:pPr>
        <w:widowControl/>
        <w:spacing w:line="460" w:lineRule="exact"/>
        <w:ind w:firstLine="482"/>
        <w:jc w:val="left"/>
        <w:rPr>
          <w:rFonts w:ascii="宋体" w:hAnsi="宋体" w:cs="宋体"/>
          <w:kern w:val="0"/>
          <w:sz w:val="28"/>
          <w:szCs w:val="28"/>
        </w:rPr>
      </w:pPr>
      <w:r w:rsidRPr="00BB52A4">
        <w:rPr>
          <w:rFonts w:ascii="宋体" w:hAnsi="宋体" w:hint="eastAsia"/>
          <w:b/>
          <w:kern w:val="0"/>
          <w:sz w:val="28"/>
          <w:szCs w:val="28"/>
        </w:rPr>
        <w:t>浙江艺术学校</w:t>
      </w:r>
      <w:r w:rsidRPr="00BB52A4">
        <w:rPr>
          <w:rFonts w:ascii="宋体" w:hAnsi="宋体" w:hint="eastAsia"/>
          <w:kern w:val="0"/>
          <w:sz w:val="28"/>
          <w:szCs w:val="28"/>
        </w:rPr>
        <w:t>（浙江艺术职业学院附属中专）创办于1955年，是一所以舞台表演类专业为特色的公办综合性中等艺术学校，曾先后五次被教育部、文化部评为“国家级重点中专”。2002年经省政府批准成立浙江艺术职业学院，浙江艺术学校作为学院附中保留，并随学院迁至滨江区省级高教园。校园环境幽雅，交通便捷，硬件设施堪称全国一流。</w:t>
      </w:r>
      <w:r w:rsidRPr="00BB52A4">
        <w:rPr>
          <w:rFonts w:ascii="宋体" w:hAnsi="宋体" w:hint="eastAsia"/>
          <w:sz w:val="28"/>
          <w:szCs w:val="28"/>
        </w:rPr>
        <w:t>六十余载的风雨育人路，学校硕果累累、桃李满天下，培养出一大批杰出校友，如中国戏剧家协会副主席、越剧表演艺术家茅威涛，戏剧导演杨小青，央视主持人董卿，影视演员周迅，舞蹈家山</w:t>
      </w:r>
      <w:r w:rsidRPr="00BB52A4">
        <w:rPr>
          <w:rFonts w:ascii="宋体" w:hAnsi="宋体" w:cs="宋体" w:hint="eastAsia"/>
          <w:sz w:val="28"/>
          <w:szCs w:val="28"/>
        </w:rPr>
        <w:t>翀</w:t>
      </w:r>
      <w:r w:rsidRPr="00BB52A4">
        <w:rPr>
          <w:rFonts w:ascii="宋体" w:hAnsi="宋体" w:cs="仿宋_GB2312" w:hint="eastAsia"/>
          <w:sz w:val="28"/>
          <w:szCs w:val="28"/>
        </w:rPr>
        <w:t>，民族器乐名家詹永明、吴蛮，形象设计师毛戈平等。</w:t>
      </w:r>
      <w:r w:rsidR="00056668">
        <w:rPr>
          <w:rFonts w:ascii="宋体" w:hAnsi="宋体" w:cs="仿宋_GB2312" w:hint="eastAsia"/>
          <w:sz w:val="28"/>
          <w:szCs w:val="28"/>
        </w:rPr>
        <w:t>学校</w:t>
      </w:r>
      <w:r w:rsidR="00056668" w:rsidRPr="00BB52A4">
        <w:rPr>
          <w:rFonts w:ascii="宋体" w:hAnsi="宋体" w:cs="宋体" w:hint="eastAsia"/>
          <w:kern w:val="0"/>
          <w:sz w:val="28"/>
          <w:szCs w:val="28"/>
        </w:rPr>
        <w:t>师资雄厚</w:t>
      </w:r>
      <w:r w:rsidR="00056668">
        <w:rPr>
          <w:rFonts w:ascii="宋体" w:hAnsi="宋体" w:cs="宋体" w:hint="eastAsia"/>
          <w:kern w:val="0"/>
          <w:sz w:val="28"/>
          <w:szCs w:val="28"/>
        </w:rPr>
        <w:t>,</w:t>
      </w:r>
      <w:r w:rsidR="00056668" w:rsidRPr="00056668">
        <w:rPr>
          <w:rFonts w:hint="eastAsia"/>
        </w:rPr>
        <w:t xml:space="preserve"> </w:t>
      </w:r>
      <w:r w:rsidR="00056668" w:rsidRPr="00056668">
        <w:rPr>
          <w:rFonts w:ascii="宋体" w:hAnsi="宋体" w:cs="宋体" w:hint="eastAsia"/>
          <w:kern w:val="0"/>
          <w:sz w:val="28"/>
          <w:szCs w:val="28"/>
        </w:rPr>
        <w:t>有正高34人、副高104人。国家“万人计划”1人，中宣部“四个一批”1人，文化部优秀专家1人，享受国务院特殊津贴3人，省优秀教师2人，</w:t>
      </w:r>
      <w:proofErr w:type="gramStart"/>
      <w:r w:rsidR="00056668" w:rsidRPr="00056668">
        <w:rPr>
          <w:rFonts w:ascii="宋体" w:hAnsi="宋体" w:cs="宋体" w:hint="eastAsia"/>
          <w:kern w:val="0"/>
          <w:sz w:val="28"/>
          <w:szCs w:val="28"/>
        </w:rPr>
        <w:t>省教学</w:t>
      </w:r>
      <w:proofErr w:type="gramEnd"/>
      <w:r w:rsidR="00056668" w:rsidRPr="00056668">
        <w:rPr>
          <w:rFonts w:ascii="宋体" w:hAnsi="宋体" w:cs="宋体" w:hint="eastAsia"/>
          <w:kern w:val="0"/>
          <w:sz w:val="28"/>
          <w:szCs w:val="28"/>
        </w:rPr>
        <w:t>名师3人，</w:t>
      </w:r>
      <w:proofErr w:type="gramStart"/>
      <w:r w:rsidR="00056668" w:rsidRPr="00056668">
        <w:rPr>
          <w:rFonts w:ascii="宋体" w:hAnsi="宋体" w:cs="宋体" w:hint="eastAsia"/>
          <w:kern w:val="0"/>
          <w:sz w:val="28"/>
          <w:szCs w:val="28"/>
        </w:rPr>
        <w:t>省德艺</w:t>
      </w:r>
      <w:proofErr w:type="gramEnd"/>
      <w:r w:rsidR="00056668" w:rsidRPr="00056668">
        <w:rPr>
          <w:rFonts w:ascii="宋体" w:hAnsi="宋体" w:cs="宋体" w:hint="eastAsia"/>
          <w:kern w:val="0"/>
          <w:sz w:val="28"/>
          <w:szCs w:val="28"/>
        </w:rPr>
        <w:t>双馨中青年文艺工作者1人、省宣传文化系统“五个一批”1人，“151人才工程”4人，</w:t>
      </w:r>
      <w:proofErr w:type="gramStart"/>
      <w:r w:rsidR="00056668" w:rsidRPr="00056668">
        <w:rPr>
          <w:rFonts w:ascii="宋体" w:hAnsi="宋体" w:cs="宋体" w:hint="eastAsia"/>
          <w:kern w:val="0"/>
          <w:sz w:val="28"/>
          <w:szCs w:val="28"/>
        </w:rPr>
        <w:t>文旅厅优秀</w:t>
      </w:r>
      <w:proofErr w:type="gramEnd"/>
      <w:r w:rsidR="00056668" w:rsidRPr="00056668">
        <w:rPr>
          <w:rFonts w:ascii="宋体" w:hAnsi="宋体" w:cs="宋体" w:hint="eastAsia"/>
          <w:kern w:val="0"/>
          <w:sz w:val="28"/>
          <w:szCs w:val="28"/>
        </w:rPr>
        <w:t>专家5人 ，浙江省之江青年社科学者1人、省高职高</w:t>
      </w:r>
      <w:proofErr w:type="gramStart"/>
      <w:r w:rsidR="00056668" w:rsidRPr="00056668">
        <w:rPr>
          <w:rFonts w:ascii="宋体" w:hAnsi="宋体" w:cs="宋体" w:hint="eastAsia"/>
          <w:kern w:val="0"/>
          <w:sz w:val="28"/>
          <w:szCs w:val="28"/>
        </w:rPr>
        <w:t>专</w:t>
      </w:r>
      <w:proofErr w:type="gramEnd"/>
      <w:r w:rsidR="00056668" w:rsidRPr="00056668">
        <w:rPr>
          <w:rFonts w:ascii="宋体" w:hAnsi="宋体" w:cs="宋体" w:hint="eastAsia"/>
          <w:kern w:val="0"/>
          <w:sz w:val="28"/>
          <w:szCs w:val="28"/>
        </w:rPr>
        <w:t>专业带头人20人</w:t>
      </w:r>
      <w:r w:rsidR="00056668"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350DC5" w:rsidRDefault="000700AC" w:rsidP="00350DC5">
      <w:pPr>
        <w:widowControl/>
        <w:spacing w:line="460" w:lineRule="exact"/>
        <w:ind w:firstLine="482"/>
        <w:jc w:val="left"/>
        <w:rPr>
          <w:rFonts w:ascii="宋体" w:hAnsi="宋体" w:cs="宋体"/>
          <w:kern w:val="0"/>
          <w:sz w:val="28"/>
          <w:szCs w:val="28"/>
        </w:rPr>
      </w:pPr>
      <w:r w:rsidRPr="00BB52A4">
        <w:rPr>
          <w:rFonts w:ascii="宋体" w:hAnsi="宋体" w:hint="eastAsia"/>
          <w:sz w:val="28"/>
          <w:szCs w:val="28"/>
        </w:rPr>
        <w:t>戏剧表演（音乐剧表演）专业</w:t>
      </w:r>
      <w:r w:rsidRPr="00BB52A4">
        <w:rPr>
          <w:rFonts w:ascii="宋体" w:hAnsi="宋体" w:cs="宋体" w:hint="eastAsia"/>
          <w:kern w:val="0"/>
          <w:sz w:val="28"/>
          <w:szCs w:val="28"/>
        </w:rPr>
        <w:t>，</w:t>
      </w:r>
      <w:r w:rsidR="00056668">
        <w:rPr>
          <w:rFonts w:ascii="宋体" w:hAnsi="宋体" w:cs="宋体" w:hint="eastAsia"/>
          <w:kern w:val="0"/>
          <w:sz w:val="28"/>
          <w:szCs w:val="28"/>
        </w:rPr>
        <w:t>师资</w:t>
      </w:r>
      <w:r w:rsidR="000D3DC9" w:rsidRPr="00BB52A4">
        <w:rPr>
          <w:rFonts w:ascii="宋体" w:hAnsi="宋体" w:cs="宋体" w:hint="eastAsia"/>
          <w:kern w:val="0"/>
          <w:sz w:val="28"/>
          <w:szCs w:val="28"/>
        </w:rPr>
        <w:t>教学经验丰富，</w:t>
      </w:r>
      <w:r w:rsidR="000D3DC9" w:rsidRPr="00BB52A4">
        <w:rPr>
          <w:rFonts w:ascii="宋体" w:hAnsi="宋体" w:cs="仿宋_GB2312" w:hint="eastAsia"/>
          <w:sz w:val="28"/>
          <w:szCs w:val="28"/>
        </w:rPr>
        <w:t>有专任教师80余人，校外兼职教师70余人。专任教师中，40%具有高级职称，100%为双师型教师，42周岁以下硕士以上学历教师</w:t>
      </w:r>
      <w:r w:rsidR="000C227D">
        <w:rPr>
          <w:rFonts w:ascii="宋体" w:hAnsi="宋体" w:cs="仿宋_GB2312" w:hint="eastAsia"/>
          <w:sz w:val="28"/>
          <w:szCs w:val="28"/>
        </w:rPr>
        <w:t>占</w:t>
      </w:r>
      <w:r w:rsidR="000D3DC9" w:rsidRPr="00BB52A4">
        <w:rPr>
          <w:rFonts w:ascii="宋体" w:hAnsi="宋体" w:cs="仿宋_GB2312" w:hint="eastAsia"/>
          <w:sz w:val="28"/>
          <w:szCs w:val="28"/>
        </w:rPr>
        <w:t>100%，</w:t>
      </w:r>
      <w:r w:rsidR="00DB7E38">
        <w:rPr>
          <w:rFonts w:ascii="宋体" w:hAnsi="宋体" w:cs="仿宋_GB2312" w:hint="eastAsia"/>
          <w:sz w:val="28"/>
          <w:szCs w:val="28"/>
        </w:rPr>
        <w:t>同时还拥</w:t>
      </w:r>
      <w:r w:rsidR="00350DC5">
        <w:rPr>
          <w:rFonts w:ascii="宋体" w:hAnsi="宋体" w:cs="宋体" w:hint="eastAsia"/>
          <w:kern w:val="0"/>
          <w:sz w:val="28"/>
          <w:szCs w:val="28"/>
        </w:rPr>
        <w:t>有一大批活跃于国内舞台的青年骨干教师。近三年来教师团队获得多个国家级专业赛事一等奖及金奖，并培养了一大批优秀毕业生，荣获国家级、省级专业</w:t>
      </w:r>
      <w:proofErr w:type="gramStart"/>
      <w:r w:rsidR="00350DC5">
        <w:rPr>
          <w:rFonts w:ascii="宋体" w:hAnsi="宋体" w:cs="宋体" w:hint="eastAsia"/>
          <w:kern w:val="0"/>
          <w:sz w:val="28"/>
          <w:szCs w:val="28"/>
        </w:rPr>
        <w:t>赛事多项</w:t>
      </w:r>
      <w:proofErr w:type="gramEnd"/>
      <w:r w:rsidR="00350DC5">
        <w:rPr>
          <w:rFonts w:ascii="宋体" w:hAnsi="宋体" w:cs="宋体" w:hint="eastAsia"/>
          <w:kern w:val="0"/>
          <w:sz w:val="28"/>
          <w:szCs w:val="28"/>
        </w:rPr>
        <w:t>金奖，受到用人单位广泛好评。</w:t>
      </w:r>
    </w:p>
    <w:p w:rsidR="00156125" w:rsidRPr="00BB52A4" w:rsidRDefault="000700AC" w:rsidP="00056668">
      <w:pPr>
        <w:widowControl/>
        <w:spacing w:line="480" w:lineRule="exact"/>
        <w:ind w:firstLine="482"/>
        <w:jc w:val="left"/>
        <w:rPr>
          <w:b/>
          <w:sz w:val="28"/>
          <w:szCs w:val="28"/>
        </w:rPr>
      </w:pPr>
      <w:r w:rsidRPr="00BB52A4">
        <w:rPr>
          <w:rFonts w:hint="eastAsia"/>
          <w:b/>
          <w:sz w:val="28"/>
          <w:szCs w:val="28"/>
        </w:rPr>
        <w:lastRenderedPageBreak/>
        <w:t>2.</w:t>
      </w:r>
      <w:r w:rsidRPr="00BB52A4">
        <w:rPr>
          <w:rFonts w:hint="eastAsia"/>
          <w:b/>
          <w:sz w:val="28"/>
          <w:szCs w:val="28"/>
        </w:rPr>
        <w:t>本科院校</w:t>
      </w:r>
    </w:p>
    <w:p w:rsidR="00156125" w:rsidRPr="00BB52A4" w:rsidRDefault="000700AC" w:rsidP="00056668">
      <w:pPr>
        <w:spacing w:line="480" w:lineRule="exact"/>
        <w:ind w:firstLineChars="200" w:firstLine="562"/>
        <w:rPr>
          <w:rFonts w:ascii="宋体" w:hAnsi="宋体" w:cs="宋体"/>
          <w:kern w:val="0"/>
          <w:sz w:val="28"/>
          <w:szCs w:val="28"/>
        </w:rPr>
      </w:pPr>
      <w:r w:rsidRPr="00BB52A4">
        <w:rPr>
          <w:rFonts w:hint="eastAsia"/>
          <w:b/>
          <w:sz w:val="28"/>
          <w:szCs w:val="28"/>
        </w:rPr>
        <w:t>浙江传媒学院</w:t>
      </w:r>
      <w:r w:rsidRPr="00BB52A4">
        <w:rPr>
          <w:rFonts w:ascii="宋体" w:hAnsi="宋体" w:cs="宋体" w:hint="eastAsia"/>
          <w:kern w:val="0"/>
          <w:sz w:val="28"/>
          <w:szCs w:val="28"/>
        </w:rPr>
        <w:t>是浙江省人民政府和国家广播电视总局共建高校，是一所行业特色鲜明的高水平传媒类高校，素有“北有北广、南有浙广”“北有中传、南有浙传”之美誉。学校学科涵盖艺术学、文学、工学、管理学、经济学等5大学科门类，形成了优势突显、特色鲜明、基础扎实的学科专业体系。有41个本科专业，其中艺术类专业18个，播音与主持艺术、广播电视编导为国家特色专业。学校专任教师中有正高147人、副高282人。有“长江学者”1人，国家“万人计划”1人，“新世纪百千万人才工程”1人，教育部“新世纪优秀人才”1人，中宣部“四个一批”2人，全国优秀教师2人，享受国务院特殊津贴5人，省“钱江学者”3人，省“151人才工程”35人，省高校中青年学科带头人16人，省优秀教师5人，</w:t>
      </w:r>
      <w:proofErr w:type="gramStart"/>
      <w:r w:rsidRPr="00BB52A4">
        <w:rPr>
          <w:rFonts w:ascii="宋体" w:hAnsi="宋体" w:cs="宋体" w:hint="eastAsia"/>
          <w:kern w:val="0"/>
          <w:sz w:val="28"/>
          <w:szCs w:val="28"/>
        </w:rPr>
        <w:t>省教学</w:t>
      </w:r>
      <w:proofErr w:type="gramEnd"/>
      <w:r w:rsidRPr="00BB52A4">
        <w:rPr>
          <w:rFonts w:ascii="宋体" w:hAnsi="宋体" w:cs="宋体" w:hint="eastAsia"/>
          <w:kern w:val="0"/>
          <w:sz w:val="28"/>
          <w:szCs w:val="28"/>
        </w:rPr>
        <w:t>名师4人，“双师双能型”的行业高端人才50余人。</w:t>
      </w:r>
    </w:p>
    <w:p w:rsidR="00156125" w:rsidRPr="00BB52A4" w:rsidRDefault="000700AC" w:rsidP="00056668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 w:rsidRPr="00BB52A4">
        <w:rPr>
          <w:rFonts w:ascii="宋体" w:hAnsi="宋体" w:cs="宋体" w:hint="eastAsia"/>
          <w:kern w:val="0"/>
          <w:sz w:val="28"/>
          <w:szCs w:val="28"/>
        </w:rPr>
        <w:t>学校下设的音乐学院有音乐表演、艺术与科技、舞蹈编导三个专业及舞蹈编导（音乐剧）专业方向。学院现有在校生近700人，教职工65人，其中正高职称5人，副高职称11人，拥有博士、硕士学位者共57人，1人入选浙江省151第三层次人才，还有大量海内外知名艺术家作为我院特聘教授。多名师生在中国</w:t>
      </w:r>
      <w:proofErr w:type="gramStart"/>
      <w:r w:rsidRPr="00BB52A4">
        <w:rPr>
          <w:rFonts w:ascii="宋体" w:hAnsi="宋体" w:cs="宋体" w:hint="eastAsia"/>
          <w:kern w:val="0"/>
          <w:sz w:val="28"/>
          <w:szCs w:val="28"/>
        </w:rPr>
        <w:t>音乐金</w:t>
      </w:r>
      <w:proofErr w:type="gramEnd"/>
      <w:r w:rsidRPr="00BB52A4">
        <w:rPr>
          <w:rFonts w:ascii="宋体" w:hAnsi="宋体" w:cs="宋体" w:hint="eastAsia"/>
          <w:kern w:val="0"/>
          <w:sz w:val="28"/>
          <w:szCs w:val="28"/>
        </w:rPr>
        <w:t>钟奖、全国青年歌手电视大奖赛、中国舞蹈荷花奖、全国大学生艺术展演、浙江省音乐舞蹈节等赛事中获奖。近3年获得国家级科研项目4项，音乐剧《红船往事》获得2018年国家艺术基金重大资助项目立项，并获得2019年浙江省“五个</w:t>
      </w:r>
      <w:proofErr w:type="gramStart"/>
      <w:r w:rsidRPr="00BB52A4">
        <w:rPr>
          <w:rFonts w:ascii="宋体" w:hAnsi="宋体" w:cs="宋体" w:hint="eastAsia"/>
          <w:kern w:val="0"/>
          <w:sz w:val="28"/>
          <w:szCs w:val="28"/>
        </w:rPr>
        <w:t>一</w:t>
      </w:r>
      <w:proofErr w:type="gramEnd"/>
      <w:r w:rsidRPr="00BB52A4">
        <w:rPr>
          <w:rFonts w:ascii="宋体" w:hAnsi="宋体" w:cs="宋体" w:hint="eastAsia"/>
          <w:kern w:val="0"/>
          <w:sz w:val="28"/>
          <w:szCs w:val="28"/>
        </w:rPr>
        <w:t>工程”优秀作品奖。</w:t>
      </w:r>
    </w:p>
    <w:p w:rsidR="00156125" w:rsidRDefault="000700AC">
      <w:pPr>
        <w:pStyle w:val="a6"/>
        <w:spacing w:before="0" w:beforeAutospacing="0" w:after="0" w:afterAutospacing="0" w:line="520" w:lineRule="exact"/>
        <w:ind w:firstLine="48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二、专业与培养目标</w:t>
      </w:r>
    </w:p>
    <w:p w:rsidR="00156125" w:rsidRDefault="000700AC">
      <w:pPr>
        <w:spacing w:line="520" w:lineRule="exact"/>
        <w:ind w:firstLineChars="150" w:firstLine="42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（一）招生专业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993"/>
        <w:gridCol w:w="1700"/>
      </w:tblGrid>
      <w:tr w:rsidR="00156125">
        <w:tc>
          <w:tcPr>
            <w:tcW w:w="2943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3544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993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学制</w:t>
            </w:r>
          </w:p>
        </w:tc>
        <w:tc>
          <w:tcPr>
            <w:tcW w:w="1700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学历</w:t>
            </w:r>
          </w:p>
        </w:tc>
      </w:tr>
      <w:tr w:rsidR="00156125">
        <w:tc>
          <w:tcPr>
            <w:tcW w:w="2943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浙江艺术学校</w:t>
            </w:r>
          </w:p>
        </w:tc>
        <w:tc>
          <w:tcPr>
            <w:tcW w:w="3544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戏剧表演（音乐剧表演）</w:t>
            </w:r>
          </w:p>
        </w:tc>
        <w:tc>
          <w:tcPr>
            <w:tcW w:w="993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三年</w:t>
            </w:r>
          </w:p>
        </w:tc>
        <w:tc>
          <w:tcPr>
            <w:tcW w:w="1700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中职</w:t>
            </w:r>
          </w:p>
        </w:tc>
      </w:tr>
      <w:tr w:rsidR="00156125">
        <w:tc>
          <w:tcPr>
            <w:tcW w:w="2943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浙江传媒学院</w:t>
            </w:r>
          </w:p>
        </w:tc>
        <w:tc>
          <w:tcPr>
            <w:tcW w:w="3544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舞蹈编导（音乐剧）</w:t>
            </w:r>
          </w:p>
        </w:tc>
        <w:tc>
          <w:tcPr>
            <w:tcW w:w="993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四年</w:t>
            </w:r>
          </w:p>
        </w:tc>
        <w:tc>
          <w:tcPr>
            <w:tcW w:w="1700" w:type="dxa"/>
            <w:vAlign w:val="center"/>
          </w:tcPr>
          <w:p w:rsidR="00156125" w:rsidRDefault="000700AC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大学本科</w:t>
            </w:r>
          </w:p>
        </w:tc>
      </w:tr>
    </w:tbl>
    <w:p w:rsidR="00156125" w:rsidRDefault="000700AC">
      <w:pPr>
        <w:spacing w:line="50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备注:本科四年就读浙江传媒学院桐乡乌镇校区。</w:t>
      </w:r>
    </w:p>
    <w:p w:rsidR="00156125" w:rsidRDefault="000700AC">
      <w:pPr>
        <w:spacing w:line="520" w:lineRule="exact"/>
        <w:ind w:firstLineChars="150" w:firstLine="42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（二）人才培养目标</w:t>
      </w:r>
    </w:p>
    <w:p w:rsidR="00156125" w:rsidRDefault="000700AC">
      <w:pPr>
        <w:spacing w:line="52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职和应用型本科院校一体化培养音乐剧专业主要致力于培养“适应当代文化艺术事业发展需要、专业基础厚实、实践适应能力较强、个性特色鲜明的高素质高层次从事音乐剧表演的应用型专业人才”。该专业人才培养方案由两校共同制订，其中</w:t>
      </w:r>
      <w:proofErr w:type="gramStart"/>
      <w:r>
        <w:rPr>
          <w:rFonts w:ascii="宋体" w:hAnsi="宋体" w:hint="eastAsia"/>
          <w:sz w:val="28"/>
          <w:szCs w:val="28"/>
        </w:rPr>
        <w:t>中</w:t>
      </w:r>
      <w:proofErr w:type="gramEnd"/>
      <w:r>
        <w:rPr>
          <w:rFonts w:ascii="宋体" w:hAnsi="宋体" w:hint="eastAsia"/>
          <w:sz w:val="28"/>
          <w:szCs w:val="28"/>
        </w:rPr>
        <w:t>职阶段（三年）教学任务由浙江艺术学校负责完成，本科阶段（四年）教学任务由浙江传媒学院负责完成。</w:t>
      </w:r>
    </w:p>
    <w:p w:rsidR="00156125" w:rsidRDefault="000700AC">
      <w:pPr>
        <w:spacing w:line="500" w:lineRule="exact"/>
        <w:ind w:firstLineChars="150" w:firstLine="42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三、招生计划与录取办法</w:t>
      </w:r>
    </w:p>
    <w:p w:rsidR="00156125" w:rsidRPr="0077047B" w:rsidRDefault="000700AC">
      <w:pPr>
        <w:spacing w:line="500" w:lineRule="exact"/>
        <w:ind w:firstLineChars="200" w:firstLine="560"/>
        <w:rPr>
          <w:rFonts w:ascii="宋体" w:hAnsi="宋体"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因音乐剧专业的特殊性，拟提前对有意报考该专业的各地考生进行专业面试，面试合格者方可在其所在地中考录取时填报相关志愿</w:t>
      </w:r>
      <w:r w:rsidRPr="00F27FED">
        <w:rPr>
          <w:rFonts w:ascii="宋体" w:hAnsi="宋体" w:hint="eastAsia"/>
          <w:sz w:val="28"/>
          <w:szCs w:val="28"/>
        </w:rPr>
        <w:t>（填报志愿时间早于我校面试时间的地区，可先填报志愿后参加面试，面试成绩合格，所填我校志愿方有效）。</w:t>
      </w:r>
    </w:p>
    <w:p w:rsidR="00156125" w:rsidRDefault="000700AC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（一）</w:t>
      </w:r>
      <w:r>
        <w:rPr>
          <w:rFonts w:ascii="宋体" w:hAnsi="宋体" w:cs="宋体" w:hint="eastAsia"/>
          <w:b/>
          <w:kern w:val="0"/>
          <w:sz w:val="28"/>
          <w:szCs w:val="28"/>
        </w:rPr>
        <w:t>招生计划</w:t>
      </w:r>
    </w:p>
    <w:tbl>
      <w:tblPr>
        <w:tblW w:w="8798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818"/>
        <w:gridCol w:w="818"/>
        <w:gridCol w:w="79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156125" w:rsidTr="00BB52A4">
        <w:trPr>
          <w:trHeight w:val="318"/>
          <w:tblHeader/>
          <w:jc w:val="center"/>
        </w:trPr>
        <w:tc>
          <w:tcPr>
            <w:tcW w:w="1412" w:type="dxa"/>
            <w:vMerge w:val="restart"/>
            <w:vAlign w:val="center"/>
          </w:tcPr>
          <w:p w:rsidR="00156125" w:rsidRDefault="000700AC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中职学校</w:t>
            </w:r>
          </w:p>
        </w:tc>
        <w:tc>
          <w:tcPr>
            <w:tcW w:w="818" w:type="dxa"/>
            <w:vMerge w:val="restart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818" w:type="dxa"/>
            <w:vMerge w:val="restart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本科</w:t>
            </w:r>
          </w:p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院校</w:t>
            </w:r>
          </w:p>
        </w:tc>
        <w:tc>
          <w:tcPr>
            <w:tcW w:w="794" w:type="dxa"/>
            <w:vMerge w:val="restart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专业</w:t>
            </w:r>
          </w:p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名称</w:t>
            </w:r>
          </w:p>
        </w:tc>
        <w:tc>
          <w:tcPr>
            <w:tcW w:w="4956" w:type="dxa"/>
            <w:gridSpan w:val="12"/>
            <w:vAlign w:val="center"/>
          </w:tcPr>
          <w:p w:rsidR="00156125" w:rsidRDefault="000700AC">
            <w:pPr>
              <w:widowControl/>
              <w:spacing w:line="360" w:lineRule="auto"/>
              <w:ind w:firstLineChars="950" w:firstLine="1995"/>
              <w:textAlignment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计划数</w:t>
            </w:r>
          </w:p>
        </w:tc>
      </w:tr>
      <w:tr w:rsidR="00156125" w:rsidTr="00BB52A4">
        <w:trPr>
          <w:trHeight w:val="806"/>
          <w:tblHeader/>
          <w:jc w:val="center"/>
        </w:trPr>
        <w:tc>
          <w:tcPr>
            <w:tcW w:w="1412" w:type="dxa"/>
            <w:vMerge/>
            <w:vAlign w:val="center"/>
          </w:tcPr>
          <w:p w:rsidR="00156125" w:rsidRDefault="001561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18" w:type="dxa"/>
            <w:vMerge/>
          </w:tcPr>
          <w:p w:rsidR="00156125" w:rsidRDefault="001561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818" w:type="dxa"/>
            <w:vMerge/>
            <w:vAlign w:val="center"/>
          </w:tcPr>
          <w:p w:rsidR="00156125" w:rsidRDefault="001561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794" w:type="dxa"/>
            <w:vMerge/>
            <w:vAlign w:val="center"/>
          </w:tcPr>
          <w:p w:rsidR="00156125" w:rsidRDefault="00156125">
            <w:pPr>
              <w:widowControl/>
              <w:spacing w:line="360" w:lineRule="auto"/>
              <w:jc w:val="center"/>
              <w:textAlignment w:val="center"/>
              <w:rPr>
                <w:rFonts w:ascii="宋体" w:hAnsi="宋体"/>
              </w:rPr>
            </w:pP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小计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杭州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宁波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温州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嘉兴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湖州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绍兴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金华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衢州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舟山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台州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丽水</w:t>
            </w:r>
          </w:p>
        </w:tc>
      </w:tr>
      <w:tr w:rsidR="00156125" w:rsidTr="00BB52A4">
        <w:trPr>
          <w:trHeight w:val="468"/>
          <w:jc w:val="center"/>
        </w:trPr>
        <w:tc>
          <w:tcPr>
            <w:tcW w:w="1412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浙江艺术学校</w:t>
            </w:r>
          </w:p>
        </w:tc>
        <w:tc>
          <w:tcPr>
            <w:tcW w:w="818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戏剧表演（音乐剧表演）</w:t>
            </w:r>
          </w:p>
        </w:tc>
        <w:tc>
          <w:tcPr>
            <w:tcW w:w="818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>浙江</w:t>
            </w:r>
            <w:r>
              <w:rPr>
                <w:rFonts w:ascii="宋体" w:hAnsi="宋体" w:hint="eastAsia"/>
                <w:kern w:val="0"/>
              </w:rPr>
              <w:t>传媒</w:t>
            </w:r>
            <w:r>
              <w:rPr>
                <w:rFonts w:ascii="宋体" w:hAnsi="宋体"/>
                <w:kern w:val="0"/>
              </w:rPr>
              <w:t>学院</w:t>
            </w:r>
          </w:p>
        </w:tc>
        <w:tc>
          <w:tcPr>
            <w:tcW w:w="794" w:type="dxa"/>
            <w:vAlign w:val="center"/>
          </w:tcPr>
          <w:p w:rsidR="00156125" w:rsidRDefault="000700AC">
            <w:pPr>
              <w:widowControl/>
              <w:jc w:val="center"/>
              <w:textAlignment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舞蹈编导（音乐剧）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7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</w:p>
        </w:tc>
        <w:tc>
          <w:tcPr>
            <w:tcW w:w="413" w:type="dxa"/>
            <w:vAlign w:val="center"/>
          </w:tcPr>
          <w:p w:rsidR="00156125" w:rsidRDefault="000700AC">
            <w:pPr>
              <w:widowControl/>
              <w:spacing w:line="400" w:lineRule="exact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1</w:t>
            </w:r>
          </w:p>
        </w:tc>
      </w:tr>
    </w:tbl>
    <w:p w:rsidR="00156125" w:rsidRDefault="000700AC">
      <w:pPr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hint="eastAsia"/>
          <w:bCs/>
          <w:sz w:val="28"/>
          <w:szCs w:val="28"/>
        </w:rPr>
        <w:t>注：以上计划均列入中职学校和本科高校年度招生计划。</w:t>
      </w:r>
    </w:p>
    <w:p w:rsidR="00156125" w:rsidRDefault="000700AC">
      <w:pPr>
        <w:spacing w:line="480" w:lineRule="exact"/>
        <w:ind w:firstLineChars="200" w:firstLine="562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（二）报考条件</w:t>
      </w:r>
    </w:p>
    <w:p w:rsidR="00156125" w:rsidRDefault="000700AC">
      <w:pPr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1.符合考生所在地2020年各类高中报名条件的应</w:t>
      </w:r>
      <w:r w:rsidR="00FC38C8">
        <w:rPr>
          <w:rFonts w:ascii="宋体" w:hAnsi="宋体" w:hint="eastAsia"/>
          <w:sz w:val="28"/>
          <w:szCs w:val="28"/>
        </w:rPr>
        <w:t>往</w:t>
      </w:r>
      <w:r>
        <w:rPr>
          <w:rFonts w:ascii="宋体" w:hAnsi="宋体" w:hint="eastAsia"/>
          <w:sz w:val="28"/>
          <w:szCs w:val="28"/>
        </w:rPr>
        <w:t>届初中毕业生，且要求具备一定艺术专业基础。</w:t>
      </w:r>
    </w:p>
    <w:p w:rsidR="00156125" w:rsidRDefault="000700AC">
      <w:pPr>
        <w:spacing w:line="480" w:lineRule="exact"/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2.身心健康，五官端正，身材匀称，无缺陷，形象好。</w:t>
      </w:r>
    </w:p>
    <w:p w:rsidR="00156125" w:rsidRDefault="000700AC">
      <w:pPr>
        <w:widowControl/>
        <w:spacing w:line="480" w:lineRule="exact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（三）面试报名时间与方式</w:t>
      </w:r>
    </w:p>
    <w:p w:rsidR="00156125" w:rsidRPr="00F27FED" w:rsidRDefault="000700AC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27FED">
        <w:rPr>
          <w:rFonts w:ascii="宋体" w:hAnsi="宋体" w:cs="宋体" w:hint="eastAsia"/>
          <w:kern w:val="0"/>
          <w:sz w:val="28"/>
          <w:szCs w:val="28"/>
        </w:rPr>
        <w:t xml:space="preserve">1.报名时间： </w:t>
      </w:r>
      <w:r w:rsidRPr="00F27FED">
        <w:rPr>
          <w:rFonts w:ascii="宋体" w:hAnsi="宋体" w:cs="宋体" w:hint="eastAsia"/>
          <w:b/>
          <w:kern w:val="0"/>
          <w:sz w:val="28"/>
          <w:szCs w:val="28"/>
        </w:rPr>
        <w:t>2020年5月18日-6月10日</w:t>
      </w:r>
      <w:r w:rsidRPr="00F27FED">
        <w:rPr>
          <w:rFonts w:ascii="宋体" w:hAnsi="宋体" w:cs="宋体" w:hint="eastAsia"/>
          <w:kern w:val="0"/>
          <w:sz w:val="28"/>
          <w:szCs w:val="28"/>
        </w:rPr>
        <w:t>，符合条件的考生登录浙江艺术职业学院招生网（</w:t>
      </w:r>
      <w:hyperlink r:id="rId8" w:history="1">
        <w:r w:rsidR="00EC1456" w:rsidRPr="00F27FED">
          <w:rPr>
            <w:rStyle w:val="a7"/>
            <w:rFonts w:ascii="宋体" w:hAnsi="宋体"/>
            <w:color w:val="auto"/>
            <w:sz w:val="28"/>
            <w:szCs w:val="28"/>
          </w:rPr>
          <w:t>https://www2.zj-art.com/zhaosheng/</w:t>
        </w:r>
      </w:hyperlink>
      <w:r w:rsidRPr="00F27FED">
        <w:rPr>
          <w:rFonts w:ascii="宋体" w:hAnsi="宋体" w:cs="宋体" w:hint="eastAsia"/>
          <w:kern w:val="0"/>
          <w:sz w:val="28"/>
          <w:szCs w:val="28"/>
        </w:rPr>
        <w:t>）进行网上报名。</w:t>
      </w:r>
    </w:p>
    <w:p w:rsidR="00156125" w:rsidRPr="00F27FED" w:rsidRDefault="000700AC">
      <w:pPr>
        <w:widowControl/>
        <w:spacing w:line="480" w:lineRule="exac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F27FED">
        <w:rPr>
          <w:rFonts w:ascii="宋体" w:hAnsi="宋体" w:cs="宋体" w:hint="eastAsia"/>
          <w:kern w:val="0"/>
          <w:sz w:val="28"/>
          <w:szCs w:val="28"/>
        </w:rPr>
        <w:t>2.现场确认：</w:t>
      </w:r>
      <w:r w:rsidRPr="00F27FED">
        <w:rPr>
          <w:rFonts w:ascii="宋体" w:hAnsi="宋体" w:cs="宋体" w:hint="eastAsia"/>
          <w:b/>
          <w:kern w:val="0"/>
          <w:sz w:val="28"/>
          <w:szCs w:val="28"/>
        </w:rPr>
        <w:t>2020年6月13日</w:t>
      </w:r>
      <w:r w:rsidRPr="00F27FED">
        <w:rPr>
          <w:rFonts w:ascii="宋体" w:hAnsi="宋体" w:cs="宋体" w:hint="eastAsia"/>
          <w:kern w:val="0"/>
          <w:sz w:val="28"/>
          <w:szCs w:val="28"/>
        </w:rPr>
        <w:t>凭本人身份证或户口本至浙江艺术职业学院1号</w:t>
      </w:r>
      <w:proofErr w:type="gramStart"/>
      <w:r w:rsidRPr="00F27FED">
        <w:rPr>
          <w:rFonts w:ascii="宋体" w:hAnsi="宋体" w:cs="宋体" w:hint="eastAsia"/>
          <w:kern w:val="0"/>
          <w:sz w:val="28"/>
          <w:szCs w:val="28"/>
        </w:rPr>
        <w:t>楼学生</w:t>
      </w:r>
      <w:proofErr w:type="gramEnd"/>
      <w:r w:rsidRPr="00F27FED">
        <w:rPr>
          <w:rFonts w:ascii="宋体" w:hAnsi="宋体" w:cs="宋体" w:hint="eastAsia"/>
          <w:kern w:val="0"/>
          <w:sz w:val="28"/>
          <w:szCs w:val="28"/>
        </w:rPr>
        <w:t>服务大厅进行现场确认，并领取专业面试准考证。</w:t>
      </w:r>
    </w:p>
    <w:p w:rsidR="00156125" w:rsidRPr="00F27FED" w:rsidRDefault="000700AC" w:rsidP="00056668">
      <w:pPr>
        <w:widowControl/>
        <w:snapToGrid w:val="0"/>
        <w:spacing w:line="500" w:lineRule="exact"/>
        <w:ind w:firstLineChars="200" w:firstLine="562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F27FED">
        <w:rPr>
          <w:rFonts w:ascii="宋体" w:hAnsi="宋体" w:cs="宋体" w:hint="eastAsia"/>
          <w:b/>
          <w:kern w:val="0"/>
          <w:sz w:val="28"/>
          <w:szCs w:val="28"/>
        </w:rPr>
        <w:lastRenderedPageBreak/>
        <w:t>（四）面试时间和内容</w:t>
      </w:r>
    </w:p>
    <w:p w:rsidR="00156125" w:rsidRPr="00F27FED" w:rsidRDefault="000700AC" w:rsidP="00056668">
      <w:pPr>
        <w:widowControl/>
        <w:snapToGrid w:val="0"/>
        <w:spacing w:line="500" w:lineRule="exact"/>
        <w:ind w:firstLineChars="200" w:firstLine="560"/>
        <w:jc w:val="left"/>
        <w:rPr>
          <w:rFonts w:ascii="宋体" w:hAnsi="宋体" w:cs="宋体"/>
          <w:b/>
          <w:kern w:val="0"/>
          <w:sz w:val="28"/>
          <w:szCs w:val="28"/>
        </w:rPr>
      </w:pPr>
      <w:r w:rsidRPr="00F27FED">
        <w:rPr>
          <w:rFonts w:ascii="宋体" w:hAnsi="宋体" w:cs="宋体" w:hint="eastAsia"/>
          <w:kern w:val="0"/>
          <w:sz w:val="28"/>
          <w:szCs w:val="28"/>
        </w:rPr>
        <w:t>1.面试时间：</w:t>
      </w:r>
      <w:r w:rsidRPr="00F27FED">
        <w:rPr>
          <w:rFonts w:ascii="宋体" w:hAnsi="宋体" w:cs="宋体" w:hint="eastAsia"/>
          <w:b/>
          <w:kern w:val="0"/>
          <w:sz w:val="28"/>
          <w:szCs w:val="28"/>
        </w:rPr>
        <w:t>2020年 6月14日上午8：30-下午4：30</w:t>
      </w:r>
    </w:p>
    <w:p w:rsidR="00156125" w:rsidRDefault="000700AC" w:rsidP="00056668">
      <w:pPr>
        <w:widowControl/>
        <w:spacing w:line="500" w:lineRule="exact"/>
        <w:ind w:firstLineChars="196" w:firstLine="549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2.面试内容：</w:t>
      </w:r>
    </w:p>
    <w:p w:rsidR="00156125" w:rsidRDefault="000700AC" w:rsidP="00056668">
      <w:pPr>
        <w:spacing w:line="500" w:lineRule="exact"/>
        <w:ind w:firstLineChars="150" w:firstLine="42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（1）声乐：演唱自选歌曲一首，唱法不限；</w:t>
      </w:r>
    </w:p>
    <w:p w:rsidR="00156125" w:rsidRDefault="000700AC" w:rsidP="00056668">
      <w:pPr>
        <w:spacing w:line="500" w:lineRule="exact"/>
        <w:ind w:firstLineChars="150" w:firstLine="42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（2）台词：朗诵自备材料一段，诗歌、散文、寓言、故事、独白均可；</w:t>
      </w:r>
    </w:p>
    <w:p w:rsidR="00156125" w:rsidRDefault="000700AC" w:rsidP="00056668">
      <w:pPr>
        <w:spacing w:line="500" w:lineRule="exact"/>
        <w:ind w:firstLineChars="150" w:firstLine="42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（3）形体：表演自选舞蹈一段；</w:t>
      </w:r>
    </w:p>
    <w:p w:rsidR="00156125" w:rsidRDefault="000700AC" w:rsidP="00056668">
      <w:pPr>
        <w:spacing w:line="500" w:lineRule="exact"/>
        <w:ind w:firstLineChars="150" w:firstLine="420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（4）视唱练耳：模唱（音程、和弦、旋律），视谱即唱（旋律）。</w:t>
      </w:r>
    </w:p>
    <w:p w:rsidR="00156125" w:rsidRDefault="000700AC" w:rsidP="00056668">
      <w:pPr>
        <w:widowControl/>
        <w:snapToGrid w:val="0"/>
        <w:spacing w:line="500" w:lineRule="exact"/>
        <w:ind w:firstLineChars="196" w:firstLine="549"/>
        <w:jc w:val="left"/>
        <w:rPr>
          <w:rFonts w:ascii="宋体" w:hAnsi="宋体" w:cs="宋体"/>
          <w:bCs/>
          <w:kern w:val="0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3.</w:t>
      </w:r>
      <w:r>
        <w:rPr>
          <w:rFonts w:ascii="宋体" w:hAnsi="宋体" w:cs="宋体" w:hint="eastAsia"/>
          <w:bCs/>
          <w:kern w:val="0"/>
          <w:sz w:val="28"/>
          <w:szCs w:val="28"/>
        </w:rPr>
        <w:t>考试注意事项：</w:t>
      </w:r>
    </w:p>
    <w:p w:rsidR="00156125" w:rsidRDefault="000700AC" w:rsidP="00056668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（1）</w:t>
      </w:r>
      <w:r>
        <w:rPr>
          <w:rFonts w:ascii="宋体" w:hAnsi="宋体" w:cs="宋体" w:hint="eastAsia"/>
          <w:bCs/>
          <w:kern w:val="0"/>
          <w:sz w:val="28"/>
          <w:szCs w:val="28"/>
        </w:rPr>
        <w:t>每项考试时间一般不得超过2分钟。</w:t>
      </w:r>
      <w:r>
        <w:rPr>
          <w:rFonts w:ascii="宋体" w:hAnsi="宋体"/>
          <w:sz w:val="28"/>
          <w:szCs w:val="28"/>
        </w:rPr>
        <w:t>在考试中，</w:t>
      </w:r>
      <w:r>
        <w:rPr>
          <w:rFonts w:ascii="宋体" w:hAnsi="宋体" w:hint="eastAsia"/>
          <w:sz w:val="28"/>
          <w:szCs w:val="28"/>
        </w:rPr>
        <w:t>考官可根据情况</w:t>
      </w:r>
      <w:r>
        <w:rPr>
          <w:rFonts w:ascii="宋体" w:hAnsi="宋体"/>
          <w:sz w:val="28"/>
          <w:szCs w:val="28"/>
        </w:rPr>
        <w:t>指定考生作片断表演；考生进入考场，不得透露任何个人身份信息，违者取消考试资格。</w:t>
      </w:r>
    </w:p>
    <w:p w:rsidR="00156125" w:rsidRDefault="000700AC" w:rsidP="00056668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（2）</w:t>
      </w:r>
      <w:r>
        <w:rPr>
          <w:rFonts w:ascii="宋体" w:hAnsi="宋体"/>
          <w:sz w:val="28"/>
          <w:szCs w:val="28"/>
        </w:rPr>
        <w:t>演唱</w:t>
      </w:r>
      <w:r>
        <w:rPr>
          <w:rFonts w:ascii="宋体" w:hAnsi="宋体" w:hint="eastAsia"/>
          <w:sz w:val="28"/>
          <w:szCs w:val="28"/>
        </w:rPr>
        <w:t>必须</w:t>
      </w:r>
      <w:r>
        <w:rPr>
          <w:rFonts w:ascii="宋体" w:hAnsi="宋体"/>
          <w:sz w:val="28"/>
          <w:szCs w:val="28"/>
        </w:rPr>
        <w:t>背谱</w:t>
      </w:r>
      <w:r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cs="宋体" w:hint="eastAsia"/>
          <w:kern w:val="0"/>
          <w:sz w:val="28"/>
          <w:szCs w:val="28"/>
        </w:rPr>
        <w:t>不得带乐谱进考场，演唱自带乐谱只限用于钢伴，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钢伴乐谱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必须为五线谱</w:t>
      </w:r>
      <w:r>
        <w:rPr>
          <w:rFonts w:ascii="宋体" w:hAnsi="宋体" w:hint="eastAsia"/>
          <w:sz w:val="28"/>
          <w:szCs w:val="28"/>
        </w:rPr>
        <w:t xml:space="preserve">。 </w:t>
      </w:r>
    </w:p>
    <w:p w:rsidR="00156125" w:rsidRDefault="000700AC" w:rsidP="00056668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（3）</w:t>
      </w:r>
      <w:r>
        <w:rPr>
          <w:rFonts w:ascii="宋体" w:hAnsi="宋体" w:hint="eastAsia"/>
          <w:sz w:val="28"/>
          <w:szCs w:val="28"/>
        </w:rPr>
        <w:t>伴奏音乐由考生自备，伴奏音乐必须是CD光盘或U盘存储的WAVE、MP3格式文件。光盘或U盘</w:t>
      </w:r>
      <w:r>
        <w:rPr>
          <w:rFonts w:ascii="宋体" w:hAnsi="宋体"/>
          <w:sz w:val="28"/>
          <w:szCs w:val="28"/>
        </w:rPr>
        <w:t>中</w:t>
      </w:r>
      <w:r>
        <w:rPr>
          <w:rFonts w:ascii="宋体" w:hAnsi="宋体" w:hint="eastAsia"/>
          <w:sz w:val="28"/>
          <w:szCs w:val="28"/>
        </w:rPr>
        <w:t>只能存放伴奏音乐文件</w:t>
      </w:r>
      <w:r>
        <w:rPr>
          <w:rFonts w:ascii="宋体" w:hAnsi="宋体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文件名不得出现考生考试身份信息等。</w:t>
      </w:r>
      <w:r>
        <w:rPr>
          <w:rFonts w:ascii="宋体" w:hAnsi="宋体"/>
          <w:sz w:val="28"/>
          <w:szCs w:val="28"/>
        </w:rPr>
        <w:t>如遇光盘</w:t>
      </w:r>
      <w:r>
        <w:rPr>
          <w:rFonts w:ascii="宋体" w:hAnsi="宋体" w:hint="eastAsia"/>
          <w:sz w:val="28"/>
          <w:szCs w:val="28"/>
        </w:rPr>
        <w:t>或U盘</w:t>
      </w:r>
      <w:r>
        <w:rPr>
          <w:rFonts w:ascii="宋体" w:hAnsi="宋体"/>
          <w:sz w:val="28"/>
          <w:szCs w:val="28"/>
        </w:rPr>
        <w:t>无法播放的情况，考生须做无伴奏表演。</w:t>
      </w:r>
    </w:p>
    <w:p w:rsidR="00156125" w:rsidRDefault="000700AC" w:rsidP="00056668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（4）</w:t>
      </w:r>
      <w:r>
        <w:rPr>
          <w:rFonts w:ascii="宋体" w:hAnsi="宋体" w:hint="eastAsia"/>
          <w:sz w:val="28"/>
          <w:szCs w:val="28"/>
        </w:rPr>
        <w:t>手机不得带入考场，请不要使用手机作为伴奏音乐存储媒介。手机带入考场将以作弊处理。</w:t>
      </w:r>
    </w:p>
    <w:p w:rsidR="00156125" w:rsidRDefault="000700AC" w:rsidP="00056668">
      <w:pPr>
        <w:spacing w:line="500" w:lineRule="exact"/>
        <w:ind w:firstLineChars="150" w:firstLine="42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（五）面试成绩合格评定</w:t>
      </w:r>
    </w:p>
    <w:p w:rsidR="00156125" w:rsidRDefault="000700AC" w:rsidP="0005666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根据计划数和考生情况按地区确定合格考生名单。</w:t>
      </w:r>
    </w:p>
    <w:p w:rsidR="00156125" w:rsidRDefault="000700AC" w:rsidP="00056668">
      <w:pPr>
        <w:spacing w:line="500" w:lineRule="exact"/>
        <w:ind w:firstLineChars="150" w:firstLine="42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（六）面试成绩公布及效用</w:t>
      </w:r>
    </w:p>
    <w:p w:rsidR="00156125" w:rsidRDefault="000700AC" w:rsidP="0005666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1.成绩公布：面试成绩合格考生名单于2020年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16</w:t>
      </w:r>
      <w:r>
        <w:rPr>
          <w:rFonts w:ascii="宋体" w:hAnsi="宋体" w:hint="eastAsia"/>
          <w:sz w:val="28"/>
          <w:szCs w:val="28"/>
        </w:rPr>
        <w:t>日起在浙江艺术职业学院</w:t>
      </w:r>
      <w:proofErr w:type="gramStart"/>
      <w:r>
        <w:rPr>
          <w:rFonts w:ascii="宋体" w:hAnsi="宋体" w:hint="eastAsia"/>
          <w:sz w:val="28"/>
          <w:szCs w:val="28"/>
        </w:rPr>
        <w:t>招生网</w:t>
      </w:r>
      <w:proofErr w:type="gramEnd"/>
      <w:r>
        <w:rPr>
          <w:rFonts w:ascii="宋体" w:hAnsi="宋体" w:hint="eastAsia"/>
          <w:sz w:val="28"/>
          <w:szCs w:val="28"/>
        </w:rPr>
        <w:t>公示，公示结束后</w:t>
      </w:r>
      <w:proofErr w:type="gramStart"/>
      <w:r>
        <w:rPr>
          <w:rFonts w:ascii="宋体" w:hAnsi="宋体" w:hint="eastAsia"/>
          <w:sz w:val="28"/>
          <w:szCs w:val="28"/>
        </w:rPr>
        <w:t>报各地</w:t>
      </w:r>
      <w:proofErr w:type="gramEnd"/>
      <w:r>
        <w:rPr>
          <w:rFonts w:ascii="宋体" w:hAnsi="宋体" w:hint="eastAsia"/>
          <w:sz w:val="28"/>
          <w:szCs w:val="28"/>
        </w:rPr>
        <w:t>教育局。</w:t>
      </w:r>
    </w:p>
    <w:p w:rsidR="00156125" w:rsidRDefault="000700AC" w:rsidP="00056668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2.成绩效用：面试合格的考生方可在各地中考招生中填报专业志愿。填报志愿时间早于我校面试时间的地区，可先填报志愿后参加面试，面试成绩合格，所填我校志愿方有效。</w:t>
      </w:r>
    </w:p>
    <w:p w:rsidR="00156125" w:rsidRDefault="000700AC" w:rsidP="00056668">
      <w:pPr>
        <w:spacing w:line="500" w:lineRule="exact"/>
        <w:ind w:firstLineChars="150" w:firstLine="42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（七）录取办法</w:t>
      </w:r>
    </w:p>
    <w:p w:rsidR="00156125" w:rsidRDefault="000700AC" w:rsidP="00056668">
      <w:pPr>
        <w:pStyle w:val="ok"/>
        <w:spacing w:line="500" w:lineRule="exact"/>
        <w:ind w:firstLine="562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1.中考录取办法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中职招生纳入各市统一中考，在专业面试成绩合格的考生中，根据当地中考成绩、所填志愿从高分到低分，按计划择优录取。录取分数原则上不低于各设区市教育部门组织的中考总分的60%，具体录取分数线由各设区市教育局确定。考生一旦被录取，其他高中段学校不得再录取。</w:t>
      </w:r>
    </w:p>
    <w:p w:rsidR="00156125" w:rsidRDefault="000700AC">
      <w:pPr>
        <w:pStyle w:val="ok"/>
        <w:spacing w:line="480" w:lineRule="exact"/>
        <w:ind w:firstLine="562"/>
        <w:rPr>
          <w:b/>
          <w:sz w:val="28"/>
          <w:szCs w:val="28"/>
          <w:shd w:val="clear" w:color="auto" w:fill="FFFFFF"/>
        </w:rPr>
      </w:pPr>
      <w:r>
        <w:rPr>
          <w:rFonts w:hint="eastAsia"/>
          <w:b/>
          <w:sz w:val="28"/>
          <w:szCs w:val="28"/>
          <w:shd w:val="clear" w:color="auto" w:fill="FFFFFF"/>
        </w:rPr>
        <w:t>2.高考录取办法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三年后升入本科高校的学生须参加中职升学“文化素质+职业技能”全省统一考试，上线方可录取。不合格者不予录取，合格者升入浙江传媒学院就读。</w:t>
      </w:r>
    </w:p>
    <w:p w:rsidR="00156125" w:rsidRDefault="000700AC">
      <w:pPr>
        <w:spacing w:line="480" w:lineRule="exact"/>
        <w:ind w:firstLineChars="200" w:firstLine="562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（八）学籍管理</w:t>
      </w:r>
      <w:r>
        <w:rPr>
          <w:rFonts w:ascii="宋体" w:hAnsi="宋体" w:cs="宋体" w:hint="eastAsia"/>
          <w:b/>
          <w:kern w:val="0"/>
          <w:sz w:val="28"/>
          <w:szCs w:val="28"/>
          <w:shd w:val="clear" w:color="auto" w:fill="FFFFFF"/>
        </w:rPr>
        <w:t>办法</w:t>
      </w:r>
    </w:p>
    <w:p w:rsidR="00156125" w:rsidRDefault="000700AC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1.中职阶段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学生录取后在中</w:t>
      </w:r>
      <w:proofErr w:type="gramStart"/>
      <w:r>
        <w:rPr>
          <w:rFonts w:ascii="宋体" w:hAnsi="宋体" w:hint="eastAsia"/>
          <w:sz w:val="28"/>
          <w:szCs w:val="28"/>
        </w:rPr>
        <w:t>职阶段</w:t>
      </w:r>
      <w:proofErr w:type="gramEnd"/>
      <w:r>
        <w:rPr>
          <w:rFonts w:ascii="宋体" w:hAnsi="宋体" w:hint="eastAsia"/>
          <w:sz w:val="28"/>
          <w:szCs w:val="28"/>
        </w:rPr>
        <w:t>按照《浙江省中等职业学校学生学籍管理实施细则（试行）》进行学籍管理，录入中职学生学籍系统。</w:t>
      </w:r>
    </w:p>
    <w:p w:rsidR="00156125" w:rsidRDefault="000700AC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2.本科阶段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升入本科高校的学生，按照《普通高等学校学生管理规定》进行学籍管理。未升入本科高校的学生，但达到中</w:t>
      </w:r>
      <w:proofErr w:type="gramStart"/>
      <w:r>
        <w:rPr>
          <w:rFonts w:ascii="宋体" w:hAnsi="宋体" w:hint="eastAsia"/>
          <w:sz w:val="28"/>
          <w:szCs w:val="28"/>
        </w:rPr>
        <w:t>职毕业</w:t>
      </w:r>
      <w:proofErr w:type="gramEnd"/>
      <w:r>
        <w:rPr>
          <w:rFonts w:ascii="宋体" w:hAnsi="宋体" w:hint="eastAsia"/>
          <w:sz w:val="28"/>
          <w:szCs w:val="28"/>
        </w:rPr>
        <w:t>水平的，颁发中职毕业证书。</w:t>
      </w:r>
    </w:p>
    <w:p w:rsidR="00156125" w:rsidRDefault="000700AC">
      <w:pPr>
        <w:spacing w:line="480" w:lineRule="exact"/>
        <w:ind w:firstLineChars="200" w:firstLine="562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（九）学费及其他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1.中职三年学费12000元/年、本科四年学费9000元/年。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2.未尽事宜，浙江传媒学院、浙江艺术学校保留最终解释权。</w:t>
      </w:r>
    </w:p>
    <w:p w:rsidR="00156125" w:rsidRDefault="000700AC">
      <w:pPr>
        <w:spacing w:line="480" w:lineRule="exact"/>
        <w:ind w:firstLineChars="200"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四、咨询联络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1.浙江艺术学校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咨询电话：0571-87150181、0571-87150116、0571-87150089</w:t>
      </w:r>
    </w:p>
    <w:p w:rsidR="00567AE7" w:rsidRDefault="000700AC">
      <w:pPr>
        <w:spacing w:line="480" w:lineRule="exact"/>
        <w:ind w:firstLineChars="200" w:firstLine="560"/>
      </w:pPr>
      <w:r>
        <w:rPr>
          <w:rFonts w:ascii="宋体" w:hAnsi="宋体" w:hint="eastAsia"/>
          <w:sz w:val="28"/>
          <w:szCs w:val="28"/>
        </w:rPr>
        <w:t>网址：</w:t>
      </w:r>
      <w:hyperlink r:id="rId9" w:history="1">
        <w:r w:rsidR="00567AE7" w:rsidRPr="00EC1456">
          <w:rPr>
            <w:rStyle w:val="a7"/>
            <w:rFonts w:ascii="宋体" w:hAnsi="宋体"/>
            <w:color w:val="auto"/>
            <w:sz w:val="28"/>
            <w:szCs w:val="28"/>
          </w:rPr>
          <w:t>https://www2.zj-art.com/zhaosheng/</w:t>
        </w:r>
      </w:hyperlink>
    </w:p>
    <w:p w:rsidR="00156125" w:rsidRDefault="000700AC" w:rsidP="00567AE7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通讯地址：杭州市滨江</w:t>
      </w:r>
      <w:proofErr w:type="gramStart"/>
      <w:r>
        <w:rPr>
          <w:rFonts w:ascii="宋体" w:hAnsi="宋体" w:cs="宋体" w:hint="eastAsia"/>
          <w:kern w:val="0"/>
          <w:sz w:val="28"/>
          <w:szCs w:val="28"/>
        </w:rPr>
        <w:t>区滨文路</w:t>
      </w:r>
      <w:proofErr w:type="gramEnd"/>
      <w:r>
        <w:rPr>
          <w:rFonts w:ascii="宋体" w:hAnsi="宋体" w:cs="宋体" w:hint="eastAsia"/>
          <w:kern w:val="0"/>
          <w:sz w:val="28"/>
          <w:szCs w:val="28"/>
        </w:rPr>
        <w:t>518号浙江艺术职业学院招生就业办公室</w:t>
      </w:r>
    </w:p>
    <w:p w:rsidR="00156125" w:rsidRDefault="000700AC">
      <w:pPr>
        <w:spacing w:line="480" w:lineRule="exact"/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邮编：310053</w:t>
      </w:r>
    </w:p>
    <w:p w:rsidR="00156125" w:rsidRDefault="000700AC">
      <w:pPr>
        <w:ind w:firstLineChars="200" w:firstLine="420"/>
      </w:pPr>
      <w:r>
        <w:rPr>
          <w:noProof/>
        </w:rPr>
        <w:lastRenderedPageBreak/>
        <w:drawing>
          <wp:inline distT="0" distB="0" distL="0" distR="0" wp14:anchorId="26E96179" wp14:editId="624D16C7">
            <wp:extent cx="1381125" cy="1390650"/>
            <wp:effectExtent l="19050" t="0" r="9525" b="0"/>
            <wp:docPr id="5" name="图片 0" descr="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0" descr="二维码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125" w:rsidRDefault="000700AC">
      <w:pPr>
        <w:spacing w:line="480" w:lineRule="exact"/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浙江传媒学院</w:t>
      </w:r>
    </w:p>
    <w:p w:rsidR="00156125" w:rsidRDefault="000700AC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学校地址：杭州市下沙高教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园区学源街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998号（杭州下沙校区）</w:t>
      </w:r>
    </w:p>
    <w:p w:rsidR="00156125" w:rsidRDefault="000700AC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桐乡市梧桐</w:t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街道逾桥西路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998号（桐乡乌镇校区）</w:t>
      </w:r>
    </w:p>
    <w:p w:rsidR="00156125" w:rsidRDefault="000700AC">
      <w:pPr>
        <w:spacing w:line="500" w:lineRule="exact"/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邮编：</w:t>
      </w:r>
      <w:r>
        <w:rPr>
          <w:rFonts w:asciiTheme="minorEastAsia" w:eastAsiaTheme="minorEastAsia" w:hAnsiTheme="minorEastAsia"/>
          <w:sz w:val="28"/>
          <w:szCs w:val="28"/>
        </w:rPr>
        <w:t>310018</w:t>
      </w:r>
      <w:r>
        <w:rPr>
          <w:rFonts w:asciiTheme="minorEastAsia" w:eastAsiaTheme="minorEastAsia" w:hAnsiTheme="minorEastAsia" w:hint="eastAsia"/>
          <w:sz w:val="28"/>
          <w:szCs w:val="28"/>
        </w:rPr>
        <w:t>/314500</w:t>
      </w:r>
    </w:p>
    <w:p w:rsidR="00156125" w:rsidRDefault="000700AC">
      <w:pPr>
        <w:spacing w:line="500" w:lineRule="exact"/>
        <w:ind w:leftChars="150" w:left="315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招生热线：0571-86832600、0571-86832630</w:t>
      </w:r>
      <w:r w:rsidRPr="00BB52A4">
        <w:rPr>
          <w:rFonts w:asciiTheme="minorEastAsia" w:eastAsiaTheme="minorEastAsia" w:hAnsiTheme="minorEastAsia" w:hint="eastAsia"/>
          <w:sz w:val="28"/>
          <w:szCs w:val="28"/>
        </w:rPr>
        <w:t>高</w:t>
      </w:r>
      <w:r>
        <w:rPr>
          <w:rFonts w:asciiTheme="minorEastAsia" w:eastAsiaTheme="minorEastAsia" w:hAnsiTheme="minorEastAsia" w:hint="eastAsia"/>
          <w:sz w:val="28"/>
          <w:szCs w:val="28"/>
        </w:rPr>
        <w:t>老师</w:t>
      </w:r>
    </w:p>
    <w:p w:rsidR="00156125" w:rsidRDefault="000700AC">
      <w:pPr>
        <w:spacing w:line="500" w:lineRule="exact"/>
        <w:ind w:leftChars="150" w:left="315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学校网址：http://www.cuz.edu.cn</w:t>
      </w:r>
      <w:r>
        <w:rPr>
          <w:rFonts w:asciiTheme="minorEastAsia" w:eastAsiaTheme="minorEastAsia" w:hAnsiTheme="minorEastAsia"/>
          <w:sz w:val="28"/>
          <w:szCs w:val="28"/>
        </w:rPr>
        <w:br/>
      </w:r>
      <w:proofErr w:type="gramStart"/>
      <w:r>
        <w:rPr>
          <w:rFonts w:asciiTheme="minorEastAsia" w:eastAsiaTheme="minorEastAsia" w:hAnsiTheme="minorEastAsia"/>
          <w:sz w:val="28"/>
          <w:szCs w:val="28"/>
        </w:rPr>
        <w:t>招生网</w:t>
      </w:r>
      <w:proofErr w:type="gramEnd"/>
      <w:r>
        <w:rPr>
          <w:rFonts w:asciiTheme="minorEastAsia" w:eastAsiaTheme="minorEastAsia" w:hAnsiTheme="minorEastAsia"/>
          <w:sz w:val="28"/>
          <w:szCs w:val="28"/>
        </w:rPr>
        <w:t>网址：http://zsw.cuz.edu.cn</w:t>
      </w:r>
    </w:p>
    <w:p w:rsidR="00156125" w:rsidRDefault="000700AC">
      <w:pPr>
        <w:ind w:firstLineChars="100" w:firstLine="210"/>
      </w:pPr>
      <w:r>
        <w:rPr>
          <w:noProof/>
        </w:rPr>
        <w:drawing>
          <wp:inline distT="0" distB="0" distL="0" distR="0" wp14:anchorId="426FB67F" wp14:editId="52B8F6AF">
            <wp:extent cx="1442720" cy="1442720"/>
            <wp:effectExtent l="19050" t="0" r="4948" b="0"/>
            <wp:docPr id="8" name="图片 0" descr="传媒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0" descr="传媒二维码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852" cy="144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6125" w:rsidSect="00156125">
      <w:pgSz w:w="11906" w:h="16838"/>
      <w:pgMar w:top="1440" w:right="1457" w:bottom="1440" w:left="151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DC" w:rsidRDefault="007B15DC" w:rsidP="00DA6AC2">
      <w:r>
        <w:separator/>
      </w:r>
    </w:p>
  </w:endnote>
  <w:endnote w:type="continuationSeparator" w:id="0">
    <w:p w:rsidR="007B15DC" w:rsidRDefault="007B15DC" w:rsidP="00DA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DC" w:rsidRDefault="007B15DC" w:rsidP="00DA6AC2">
      <w:r>
        <w:separator/>
      </w:r>
    </w:p>
  </w:footnote>
  <w:footnote w:type="continuationSeparator" w:id="0">
    <w:p w:rsidR="007B15DC" w:rsidRDefault="007B15DC" w:rsidP="00DA6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91A7E"/>
    <w:rsid w:val="00056668"/>
    <w:rsid w:val="00056A35"/>
    <w:rsid w:val="000700AC"/>
    <w:rsid w:val="000C227D"/>
    <w:rsid w:val="000C710A"/>
    <w:rsid w:val="000D3DC9"/>
    <w:rsid w:val="000F7919"/>
    <w:rsid w:val="00104E71"/>
    <w:rsid w:val="00156125"/>
    <w:rsid w:val="00240485"/>
    <w:rsid w:val="00324F2F"/>
    <w:rsid w:val="00350DC5"/>
    <w:rsid w:val="003C75B2"/>
    <w:rsid w:val="00437C99"/>
    <w:rsid w:val="00510792"/>
    <w:rsid w:val="00567AE7"/>
    <w:rsid w:val="00580FAB"/>
    <w:rsid w:val="0059011B"/>
    <w:rsid w:val="006355BD"/>
    <w:rsid w:val="00687912"/>
    <w:rsid w:val="0077047B"/>
    <w:rsid w:val="007B15DC"/>
    <w:rsid w:val="00804CFA"/>
    <w:rsid w:val="0083657E"/>
    <w:rsid w:val="0085206C"/>
    <w:rsid w:val="008A0D6B"/>
    <w:rsid w:val="00921471"/>
    <w:rsid w:val="00925E39"/>
    <w:rsid w:val="00932DD5"/>
    <w:rsid w:val="009725F2"/>
    <w:rsid w:val="00974BFE"/>
    <w:rsid w:val="00975817"/>
    <w:rsid w:val="009D2DC6"/>
    <w:rsid w:val="00A115C4"/>
    <w:rsid w:val="00A6577A"/>
    <w:rsid w:val="00AB703D"/>
    <w:rsid w:val="00BB52A4"/>
    <w:rsid w:val="00C40543"/>
    <w:rsid w:val="00C44702"/>
    <w:rsid w:val="00C761C8"/>
    <w:rsid w:val="00C926DB"/>
    <w:rsid w:val="00D91A7E"/>
    <w:rsid w:val="00DA6AC2"/>
    <w:rsid w:val="00DB7E38"/>
    <w:rsid w:val="00EC1456"/>
    <w:rsid w:val="00ED5891"/>
    <w:rsid w:val="00F1293E"/>
    <w:rsid w:val="00F27FED"/>
    <w:rsid w:val="00F56BCD"/>
    <w:rsid w:val="00F8160E"/>
    <w:rsid w:val="00FC38C8"/>
    <w:rsid w:val="06966C78"/>
    <w:rsid w:val="363A0B37"/>
    <w:rsid w:val="5FCF0552"/>
    <w:rsid w:val="68056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56125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6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6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561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qFormat/>
    <w:rsid w:val="00156125"/>
    <w:rPr>
      <w:color w:val="016DAB"/>
      <w:u w:val="non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56125"/>
    <w:rPr>
      <w:sz w:val="18"/>
      <w:szCs w:val="18"/>
    </w:rPr>
  </w:style>
  <w:style w:type="paragraph" w:customStyle="1" w:styleId="ok">
    <w:name w:val="正式文本ok"/>
    <w:basedOn w:val="a6"/>
    <w:qFormat/>
    <w:rsid w:val="00156125"/>
    <w:pPr>
      <w:shd w:val="clear" w:color="auto" w:fill="FFFFFF"/>
      <w:spacing w:before="0" w:beforeAutospacing="0" w:after="0" w:afterAutospacing="0" w:line="360" w:lineRule="auto"/>
      <w:ind w:firstLineChars="200" w:firstLine="480"/>
    </w:pPr>
  </w:style>
  <w:style w:type="character" w:customStyle="1" w:styleId="Char1">
    <w:name w:val="页眉 Char"/>
    <w:basedOn w:val="a0"/>
    <w:link w:val="a5"/>
    <w:uiPriority w:val="99"/>
    <w:qFormat/>
    <w:rsid w:val="0015612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561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zj-art.com/zhaoshen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2.zj-art.com/zhaosheng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547</Words>
  <Characters>3123</Characters>
  <Application>Microsoft Office Word</Application>
  <DocSecurity>0</DocSecurity>
  <Lines>26</Lines>
  <Paragraphs>7</Paragraphs>
  <ScaleCrop>false</ScaleCrop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25</cp:revision>
  <cp:lastPrinted>2020-04-26T02:21:00Z</cp:lastPrinted>
  <dcterms:created xsi:type="dcterms:W3CDTF">2019-04-17T09:29:00Z</dcterms:created>
  <dcterms:modified xsi:type="dcterms:W3CDTF">2020-05-14T03:39:00Z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