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年第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批二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级幼儿园复核公示名单</w:t>
      </w:r>
    </w:p>
    <w:tbl>
      <w:tblPr>
        <w:tblStyle w:val="3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843"/>
        <w:gridCol w:w="6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  <w:t>序号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  <w:t>县（市、区）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" w:eastAsia="zh-CN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" w:eastAsia="zh-CN"/>
              </w:rPr>
              <w:t>越城区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绍兴市越城区剑桥幼儿园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绍兴市越城区东浦街道城西幼儿园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绍兴市越城区越秀幼儿园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绍兴市越城区马山新世纪幼儿园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绍兴市越城区快乐城堡幼儿园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绍兴市越城区陶堰街道中心幼儿园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绍兴市越城区东湖街道中心幼儿园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绍兴市树人幼儿园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绍兴市越城区马山街道中心幼儿园越中园区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绍兴市越城区马山街道中心幼儿园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绍兴市越城区世禾启蒙幼儿园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绍兴市越城区龙洲幼儿园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绍兴市柯灵第一幼儿园禧樾园区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绍兴市越城区沥海街道中心幼儿园三汇分园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柯桥区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绍兴市柯桥区马鞍滨海幼儿园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绍兴市柯桥区柯岩州山幼儿园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绍兴市柯桥区杨汛桥展望幼儿园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绍兴市柯桥区稽东镇中心幼儿园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绍兴市柯桥区夏履镇幼托中心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绍兴市柯桥区兰亭镇中心幼儿园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绍兴市柯桥区杨汛桥镇象纬幼儿园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绍兴市柯桥区华舍中心幼儿园绸缎园区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绍兴市柯桥区福全街道福全幼儿园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绍兴市柯桥区华舍兴华幼儿园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" w:eastAsia="zh-CN"/>
              </w:rPr>
              <w:t>上虞区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绍兴市上虞区长塘镇中心幼儿园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绍兴市上虞区陈溪乡中心幼儿园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绍兴市上虞区百官街道凤鸣幼儿园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绍兴市上虞区东关街道中心幼儿园樟塘分园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绍兴市上虞区丁宅乡中心幼儿园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绍兴市上虞区驿亭镇中心幼儿园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绍兴市上虞区谢塘镇中心幼儿园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绍兴市上虞区永和镇中心幼儿园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绍兴市上虞区第一实验幼儿园新上海花园园区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绍兴市上虞区东关街道中心幼儿园长山分园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绍兴市上虞区岭南乡中心幼儿园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绍兴市上虞区托幼中心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" w:eastAsia="zh-CN"/>
              </w:rPr>
              <w:t>诸暨市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诸暨市暨阳街道浣纱幼儿园教育集团滨江幼儿园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诸暨市实验幼儿园教育集团青少年宫幼儿园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诸暨市暨南街道街亭幼儿园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诸暨市姚江镇直埠幼儿园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诸暨市马剑镇中心幼儿园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诸暨市荣怀博爱幼儿园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诸暨市店口镇杨梅桥中心村幼儿园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诸暨市浣江幼儿园教育集团东湖幼儿园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诸暨市浣东幼儿园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诸暨市璜山镇中心幼儿园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诸暨市海亮幼儿园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诸暨市陈宅镇中心幼儿园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诸暨市东白湖镇元培幼儿园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诸暨市店口镇紫东中心村幼儿园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诸暨市同山镇中心幼儿园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诸暨市浣东街道双桥幼儿园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诸暨市海亮金山幼儿园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诸暨市岭北镇中心幼儿园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" w:eastAsia="zh-CN"/>
              </w:rPr>
              <w:t>嵊州市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嵊州市金庭镇北漳中心幼儿园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嵊州市甘霖镇中心幼儿园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嵊州市贵门乡中心幼儿园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嵊州市金庭镇金庭村幼儿园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嵊州市下王镇中心幼儿园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</w:t>
            </w:r>
            <w:r>
              <w:rPr>
                <w:rFonts w:hint="default" w:cs="Times New Roman"/>
                <w:sz w:val="32"/>
                <w:szCs w:val="32"/>
                <w:lang w:eastAsia="zh-CN"/>
              </w:rPr>
              <w:t>贵门乡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里南中心幼儿园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嵊州市绿城育华幼儿园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嵊州市长乐镇开元幼儿园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嵊州市石璜镇幼托中心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嵊州市甘霖镇博济幼儿园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" w:eastAsia="zh-CN"/>
              </w:rPr>
              <w:t>新昌县</w:t>
            </w: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新昌县南明街道小龙人幼儿园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新昌县儒岙镇中心幼儿园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新昌县七星街道蓝天合新幼儿园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6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新昌县澄潭幼儿园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AF66C"/>
    <w:multiLevelType w:val="singleLevel"/>
    <w:tmpl w:val="FB3AF66C"/>
    <w:lvl w:ilvl="0" w:tentative="0">
      <w:start w:val="1"/>
      <w:numFmt w:val="decimal"/>
      <w:suff w:val="nothing"/>
      <w:lvlText w:val="%1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0373"/>
    <w:rsid w:val="76C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2024-01-18T15:00:00Z</dcterms:created>
  <dc:creator>greatwall</dc:creator>
  <cp:lastModifiedBy>greatwall</cp:lastModifiedBy>
  <dcterms:modified xsi:type="dcterms:W3CDTF">2024-01-18T15:01:42Z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